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9EE88" w14:textId="68CDE2DA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Контрольные вопросы и задания для проведения промежуточной аттестации по итогам освоения </w:t>
      </w:r>
      <w:r w:rsidR="001A2BAA" w:rsidRPr="001A2B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МОДУЛЯ 1 </w:t>
      </w:r>
    </w:p>
    <w:p w14:paraId="3D84B2BE" w14:textId="77777777" w:rsidR="001A2BAA" w:rsidRPr="001A2BAA" w:rsidRDefault="001A2BAA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30A88E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Особенности Спортивной биохимии, задачи, значение для практики. Основные методы исследования организма спортсмена.</w:t>
      </w:r>
    </w:p>
    <w:p w14:paraId="1ABF1E90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Основные механизмы нервно-гормональной регуляции мышечной деятельности.</w:t>
      </w:r>
    </w:p>
    <w:p w14:paraId="31043F06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Биохимические сдвиги в скелетных мышцах, миокарде и печени.</w:t>
      </w:r>
    </w:p>
    <w:p w14:paraId="0AF29250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Биохимические сдвиги в крови и моче.</w:t>
      </w:r>
    </w:p>
    <w:p w14:paraId="16E3C555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Биохимические изменения в организме при утомлении. Виды, стадии утомления, причины при работе различного характера.</w:t>
      </w:r>
    </w:p>
    <w:p w14:paraId="3B15FF2F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Биохимические изменения в организме в период отдыха после мышечной деятельности.</w:t>
      </w:r>
    </w:p>
    <w:p w14:paraId="55EB757B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Биохимические изменения в организме в период «срочного» и «отставленного» восстановления.</w:t>
      </w:r>
    </w:p>
    <w:p w14:paraId="4506CD7E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</w:t>
      </w:r>
      <w:proofErr w:type="spellStart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Гетерохронизм</w:t>
      </w:r>
      <w:proofErr w:type="spellEnd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процессов восстановления после физических нагрузок. Фазы восстановления.</w:t>
      </w:r>
    </w:p>
    <w:p w14:paraId="31064480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Биохимическая характеристика двигательных качеств силы, быстроты, выносливости и методов их тренировки.</w:t>
      </w:r>
    </w:p>
    <w:p w14:paraId="587EA14A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Биохимические изменения в организме при занятиях циклическими видами спорта.</w:t>
      </w:r>
    </w:p>
    <w:p w14:paraId="0CFE75F8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Биохимические изменения в организме при занятиях ациклическими видами спорта.</w:t>
      </w:r>
    </w:p>
    <w:p w14:paraId="190055A8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Последовательность биохимических сдвигов в организме в процессе тренировки и по прекращении тренировки.</w:t>
      </w:r>
    </w:p>
    <w:p w14:paraId="3CE2C81A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Понятие о срочном, отставленном и кумулятивном тренировочном эффектах.</w:t>
      </w:r>
    </w:p>
    <w:p w14:paraId="63235E84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14. Понятие о положительном и отрицательном тренировочных эффектах. Их биологическая характеристика, значение в построении </w:t>
      </w:r>
      <w:proofErr w:type="spellStart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трениро¬вочного</w:t>
      </w:r>
      <w:proofErr w:type="spellEnd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процесса. Поддержание спортивной формы.</w:t>
      </w:r>
    </w:p>
    <w:p w14:paraId="5EEDDC52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Виды, фазы и биохимические закономерности адаптации к мышечной деятельности.</w:t>
      </w:r>
    </w:p>
    <w:p w14:paraId="662A24FB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АТФ – универсальный, биологический источник энергии, концентрация в мышечной ткани, причины стабильности при мышечной деятельности.</w:t>
      </w:r>
    </w:p>
    <w:p w14:paraId="79D9A04D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17. Биохимическая сущность процессов восстановления. Правило Энгельгардта и закон </w:t>
      </w:r>
      <w:proofErr w:type="spellStart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Вейгерта</w:t>
      </w:r>
      <w:proofErr w:type="spellEnd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CE79220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Принципы рационального питания спортсменов.</w:t>
      </w:r>
    </w:p>
    <w:p w14:paraId="4ADD9BAF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Энергопотребление организма и его зависимость от выполняемой работы.</w:t>
      </w:r>
    </w:p>
    <w:p w14:paraId="32AA5C0C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Сбалансированность питательных веществ в рационе спортсменов.</w:t>
      </w:r>
    </w:p>
    <w:p w14:paraId="4C99F92C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21. Физиологические нормы основных и </w:t>
      </w:r>
      <w:proofErr w:type="spellStart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эссенциальных</w:t>
      </w:r>
      <w:proofErr w:type="spellEnd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пищевых веществ для представителей различных возрастных групп и различных видов спорта.</w:t>
      </w:r>
    </w:p>
    <w:p w14:paraId="49F8EB65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22. Роль отдельных химических компонентов пищи в обеспечении мышечной деятельности.</w:t>
      </w:r>
    </w:p>
    <w:p w14:paraId="6D6B566F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Пищевые добавки в спорте.</w:t>
      </w:r>
    </w:p>
    <w:p w14:paraId="49DFCADF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Задачи и методы биохимического контроля в спорте.</w:t>
      </w:r>
    </w:p>
    <w:p w14:paraId="2976B23E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Энергетическое обеспечение в мышечной деятельности в зоне большой мощности.</w:t>
      </w:r>
    </w:p>
    <w:p w14:paraId="49A0B736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Биохимическая сущность, классификация физических упражнений по характеру нагрузки.</w:t>
      </w:r>
    </w:p>
    <w:p w14:paraId="35A15F6B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Пути образования и устранения молочной кислоты при мышечной деятельности.</w:t>
      </w:r>
    </w:p>
    <w:p w14:paraId="0AD66CAF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28. Энергетическое обеспечение мышечной деятельности в зоне </w:t>
      </w:r>
      <w:proofErr w:type="spellStart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субмаксимальной</w:t>
      </w:r>
      <w:proofErr w:type="spellEnd"/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мощности.</w:t>
      </w:r>
    </w:p>
    <w:p w14:paraId="5F141CC3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Энергетическое обеспечение мышечной деятельности в зоне умеренной мощности.</w:t>
      </w:r>
    </w:p>
    <w:p w14:paraId="21A03E9B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МАМ, биохимическая характеристика.</w:t>
      </w:r>
    </w:p>
    <w:p w14:paraId="1B8E8B04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Биохимическая характеристика избранного вида спорта.</w:t>
      </w:r>
    </w:p>
    <w:p w14:paraId="4677CF9A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Биохимическое обоснование принципов спортивной тренировки.</w:t>
      </w:r>
    </w:p>
    <w:p w14:paraId="7D6414CB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Биохимическая характеристика тренированности.</w:t>
      </w:r>
    </w:p>
    <w:p w14:paraId="037EA563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34. Биохимическое обоснование современной классификации физических упражнений по зонам мощности.</w:t>
      </w:r>
    </w:p>
    <w:p w14:paraId="2C9B8156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35. Биохимические изменения в срочном тренирующем эффекте в зависимости от характера нагрузок.</w:t>
      </w:r>
    </w:p>
    <w:p w14:paraId="64BD86D3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36. Энергетическое обеспечение мышечной деятельности в зоне максимальной мощности.</w:t>
      </w:r>
    </w:p>
    <w:p w14:paraId="55EA2A89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37. Баланс аэробных и анаэробных процессов в зависимости от мощности и продолжительности физической нагрузки.</w:t>
      </w:r>
    </w:p>
    <w:p w14:paraId="136EBA77" w14:textId="77777777" w:rsidR="00B42F3E" w:rsidRPr="001A2BAA" w:rsidRDefault="00B42F3E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2BAA">
        <w:rPr>
          <w:rFonts w:ascii="Times New Roman" w:hAnsi="Times New Roman" w:cs="Times New Roman"/>
          <w:color w:val="000000"/>
          <w:sz w:val="28"/>
          <w:szCs w:val="28"/>
          <w:lang w:val="ru-RU"/>
        </w:rPr>
        <w:t>38.  Значение мощности ПАНО в оценке аэробной работоспособности спортсменов.</w:t>
      </w:r>
    </w:p>
    <w:p w14:paraId="5EF96DB8" w14:textId="5679C771" w:rsidR="00F207AB" w:rsidRPr="001A2BAA" w:rsidRDefault="00F207AB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14:paraId="18E51B63" w14:textId="28585692" w:rsidR="001A2BAA" w:rsidRPr="001A2BAA" w:rsidRDefault="001A2BAA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DFDB76B" w14:textId="77777777" w:rsidR="001A2BAA" w:rsidRPr="001A2BAA" w:rsidRDefault="001A2BAA" w:rsidP="001A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Темы контрольных работ по МОДУЛЮ 2 «Физиология спорта»</w:t>
      </w:r>
    </w:p>
    <w:p w14:paraId="69726A98" w14:textId="77777777" w:rsidR="001A2BAA" w:rsidRPr="001A2BAA" w:rsidRDefault="001A2BAA" w:rsidP="001A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5704A8B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Значение физиологии для физического воспитания и спорта. Основные современные направления научных исследований по физиологии в связи с задачами российского физкультурного движения по развитию массовости и повышению спортивного мастерства.</w:t>
      </w:r>
    </w:p>
    <w:p w14:paraId="1FE8A3F8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Предмет «Физиология спорта», его задачи, значение для практики. Современные методы исследования организма спортсмена.</w:t>
      </w:r>
    </w:p>
    <w:p w14:paraId="3AE72308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Физиологическое обоснование современной классификации зон мощности спортивной работы. Классификация и характеристики зон мощности по В. С. </w:t>
      </w:r>
      <w:proofErr w:type="spellStart"/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Фарфелю</w:t>
      </w:r>
      <w:proofErr w:type="spellEnd"/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Н. И. Волкову.</w:t>
      </w:r>
    </w:p>
    <w:p w14:paraId="5037BDC0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Адаптация к физическим нагрузкам и физические возможности организма. Динамика функции организма при адаптации и ее стадии. Физиологические особенности адаптации к физическим нагрузкам. Срочная и долговременная адаптация. Функциональная система адаптации.</w:t>
      </w:r>
    </w:p>
    <w:p w14:paraId="05775269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Двигательная активность и здоровье. Понятие о кислородном запросе и долге. Величина потребления кислорода в покое и при работе различной мощности.</w:t>
      </w:r>
    </w:p>
    <w:p w14:paraId="4DA12996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Физические упражнения как двигательная активность. Причины ее снижения. Гипокинезия, </w:t>
      </w:r>
      <w:proofErr w:type="spellStart"/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гиперкинезия</w:t>
      </w:r>
      <w:proofErr w:type="spellEnd"/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здоровье, их влияние на организм.</w:t>
      </w:r>
    </w:p>
    <w:p w14:paraId="3AC5361C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Физиологические факторы, обеспечивающие физическую работоспособность организма. Функциональные пробы для определения физической работоспособности.</w:t>
      </w:r>
    </w:p>
    <w:p w14:paraId="3AB9A91D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Современные представления о тестах тренированности. Интегральные и частные показатели тренированности. Значение физиологии для тренировочного процесса. Состояние спортивной формы.</w:t>
      </w:r>
    </w:p>
    <w:p w14:paraId="7F99884F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Физиолого-генетические особенности спортивного отбора. Наследственные влияния на </w:t>
      </w:r>
      <w:proofErr w:type="gramStart"/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морфо-функциональные</w:t>
      </w:r>
      <w:proofErr w:type="gramEnd"/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особенности и физические качества человека. Физиологические изменения в организме при беге на короткие дистанции.</w:t>
      </w:r>
    </w:p>
    <w:p w14:paraId="400F498B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Учет физиолого-генетических особенностей человека в спортивном отборе. Значение генетически адекватного и неадекватного выбора спортивной специализации, стиля соревновательной деятельности и сенсомоторного доминирования. Физиологические изменения в организме при беге на длинные и сверхдлинные дистанции.</w:t>
      </w:r>
    </w:p>
    <w:p w14:paraId="2585234D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Физиологическая характеристика физической работоспособности. Понятие физической работоспособности и методические подходы к ее определению. Принципы и методы тестирования физической работоспособности.</w:t>
      </w:r>
    </w:p>
    <w:p w14:paraId="7FA81796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Связь физической работоспособности с направленность тренировочного процесса в спорте. Резервы физической работоспособности. Физиологические изменения в организме при беге на средние дистанции.</w:t>
      </w:r>
    </w:p>
    <w:p w14:paraId="6E9DD4CB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Аэробная и анаэробная производительность. Критерии ее оценки.</w:t>
      </w:r>
    </w:p>
    <w:p w14:paraId="37F960F7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Физиологическая характеристика состояний организма при спортивной деятельности. Роль эмоций при спортивной деятельности. Предстартовые состояния. Физиологические механизмы влияния на спортивную работоспособность. </w:t>
      </w:r>
    </w:p>
    <w:p w14:paraId="7509A8E3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2BAA">
        <w:rPr>
          <w:rFonts w:ascii="Times New Roman" w:eastAsia="Calibri" w:hAnsi="Times New Roman" w:cs="Times New Roman"/>
          <w:sz w:val="28"/>
          <w:szCs w:val="28"/>
          <w:lang w:val="ru-RU"/>
        </w:rPr>
        <w:t>Разминка и вырабатывание. Устойчивое состояние при циклических упражнениях. Особые состояния организма при ациклических, статических и упражнениях переменной мощности. Физиологические изменения в организме при занятиях спортивной ходьбой.</w:t>
      </w:r>
    </w:p>
    <w:p w14:paraId="0EA0FF68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Характеристика функциональной системы по П. К. Анохину, Ее значение в организации движений. Физиологические изменения в организме при занятиях художественной гимнастикой.  Физиологические основы утомления спортсменов, виды утомления. Определение и физиологические механизмы развития утомления. Факторы утомления и состояния функций организма. Физиологические изменения при легкоатлетических прыжках.</w:t>
      </w:r>
    </w:p>
    <w:p w14:paraId="517304D5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Особенности </w:t>
      </w:r>
      <w:proofErr w:type="gramStart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утомления  при</w:t>
      </w:r>
      <w:proofErr w:type="gramEnd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различных видах физических нагрузок. Переутомление, хроническое утомление и переутомление. </w:t>
      </w: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Особенности развития утомления при локальной и глобальной работе. Физиологические изменения в организме при занятиях спортивными играми.</w:t>
      </w:r>
    </w:p>
    <w:p w14:paraId="448D473B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Физиологическая характеристика восстановительных процессов. Общая характеристика. Физиологические механизмы восстановительных процессов. Понятие о физиологических резервах организма и их характеристика и классификация.</w:t>
      </w:r>
    </w:p>
    <w:p w14:paraId="7AF272D4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Физиологическая характеристика «двигательных единиц». </w:t>
      </w:r>
      <w:proofErr w:type="spellStart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Электромиограмма</w:t>
      </w:r>
      <w:proofErr w:type="spellEnd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Физиологическая характеристика и </w:t>
      </w:r>
      <w:proofErr w:type="gramStart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классификация  физических</w:t>
      </w:r>
      <w:proofErr w:type="gramEnd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упражнений. Различные критерии классификации упражнений.</w:t>
      </w:r>
    </w:p>
    <w:p w14:paraId="422C2B66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Физиологическая характеристика спортивных поз и статических нагрузок. Физиологическая характеристика стандартных, циклических и ациклических движений. Физиологическая характеристика нестандартных движений. Физиологические изменения в организме при занятиях акробатикой.</w:t>
      </w:r>
    </w:p>
    <w:p w14:paraId="3389AF9D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Физиологические механизмы и закономерности развития физических качеств. Формы проявления, механизмы и резервы развития силы. Физиологические изменения в организме при занятиях тяжелой атлетикой.</w:t>
      </w:r>
    </w:p>
    <w:p w14:paraId="4422DF6B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Формы проявления, механизмы и резервы развития быстроты. Физиологическая характеристика быстроты. Физиологическое обоснование развития качества быстроты в возрастном аспекте. Большие и малые двигательные единицы, их значение в обеспечении скоростно-силовых характеристик мышечного сокращения. Физиологические изменения в организме при занятиях боксом. Механизм нокдауна и нокаута.</w:t>
      </w:r>
    </w:p>
    <w:p w14:paraId="08E1ED5B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Понятие о ловкости и гибкости, механизмы и закономерности их развития. Степени ловкости. Методы измерения. Физиологические изменения в организме при занятиях гимнастикой.</w:t>
      </w:r>
    </w:p>
    <w:p w14:paraId="5E5B7B99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Физиологические механизмы и закономерности формирования двигательных навыков.  Стадии формирования двигательных навыков. Автоматизация двигательных навыков. Произвольные и непроизвольные движения. Роль зрительной, слуховой и вестибулярной сенсорных систем в управлении движениями.</w:t>
      </w:r>
    </w:p>
    <w:p w14:paraId="76A1779E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Физиологическая характеристика обратной </w:t>
      </w:r>
      <w:proofErr w:type="spellStart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афферентации</w:t>
      </w:r>
      <w:proofErr w:type="spellEnd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ее значение в управлении движениями. Физиологическая характеристика основных спортивных поз (основная стойка, стойка на кистях) и локомоций (спортивная ходьба, бег, прыжки). </w:t>
      </w:r>
    </w:p>
    <w:p w14:paraId="2B76DCD7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Физиологические основы развития тренированности. Тестирование функциональной подготовленности спортсменов в покое, тоже при стандартных и предельных нагрузках. Физиологическая характеристика </w:t>
      </w:r>
      <w:proofErr w:type="gramStart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перетренированности  и</w:t>
      </w:r>
      <w:proofErr w:type="gramEnd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перенапряжения.</w:t>
      </w:r>
    </w:p>
    <w:p w14:paraId="0A02E213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Спортивная работоспособность в особых условиях внешней среды. Влияние температуры и влажности воздуха на спортивную работоспособность. Спортивная работоспособность в условиях измененного барометрического давления и при смене поясно-климатических условий. Физиологические изменения в организме при плавании.</w:t>
      </w:r>
    </w:p>
    <w:p w14:paraId="2BA7AEB2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Физиологические основы спортивной тренировки женщин. Морфофункциональные особенности женского организма. Влияние биологического цикла на работоспособность. Особенности силовых тренировок женщин.</w:t>
      </w:r>
    </w:p>
    <w:p w14:paraId="5AE5BA8E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Физиологическое обоснование режима труда, питания и отдыха спортсменов. Значение этих факторов для повышения работоспособности. Значение активного отдыха и смены деятельности. </w:t>
      </w:r>
    </w:p>
    <w:p w14:paraId="3A32B5E6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Физиологические механизмы регуляции функции при мышечной деятельности. Физиологическая </w:t>
      </w:r>
      <w:proofErr w:type="gramStart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характеристика  состояния</w:t>
      </w:r>
      <w:proofErr w:type="gramEnd"/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спортивной формы. Физиологические изменения в организме при занятиях метаниями.</w:t>
      </w:r>
    </w:p>
    <w:p w14:paraId="46790A00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Физиологическое обоснование массовых форм физических упражнений и организация активного отдыха. Значение производственной гимнастики. Физиологические изменения в организме при занятиях спортивными играми.</w:t>
      </w:r>
    </w:p>
    <w:p w14:paraId="2C818CD9" w14:textId="77777777" w:rsidR="001A2BAA" w:rsidRPr="001A2BAA" w:rsidRDefault="001A2BAA" w:rsidP="001A2B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A2B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Физиологические основы оздоровительной физической культуры. Роль физической культуры в условиях современной жизни. Гипокинезия, гиподинамия и их влияние на организм. Нервно-психическое напряжение, монотонность деятельности и их влияние на организм человека. Основные формы оздоровительной физической культуры и их влияние на функциональное состояние организма.</w:t>
      </w:r>
    </w:p>
    <w:p w14:paraId="01053B6D" w14:textId="77777777" w:rsidR="001A2BAA" w:rsidRPr="001A2BAA" w:rsidRDefault="001A2BAA" w:rsidP="001A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0C568DD" w14:textId="77777777" w:rsidR="001A2BAA" w:rsidRPr="001A2BAA" w:rsidRDefault="001A2BAA" w:rsidP="001A2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FFDDBF4" w14:textId="77777777" w:rsidR="001A2BAA" w:rsidRPr="001A2BAA" w:rsidRDefault="001A2BAA" w:rsidP="001A2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1A2BAA" w:rsidRPr="001A2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B317E"/>
    <w:multiLevelType w:val="hybridMultilevel"/>
    <w:tmpl w:val="7966A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7AB"/>
    <w:rsid w:val="001A2BAA"/>
    <w:rsid w:val="00B42F3E"/>
    <w:rsid w:val="00F2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895DE"/>
  <w15:chartTrackingRefBased/>
  <w15:docId w15:val="{8C13212E-0068-4AF3-97E9-2D643E08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F3E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1556</Words>
  <Characters>8874</Characters>
  <Application>Microsoft Office Word</Application>
  <DocSecurity>0</DocSecurity>
  <Lines>73</Lines>
  <Paragraphs>20</Paragraphs>
  <ScaleCrop>false</ScaleCrop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Труфанова Светлана Николаевна</cp:lastModifiedBy>
  <cp:revision>3</cp:revision>
  <dcterms:created xsi:type="dcterms:W3CDTF">2020-11-12T08:57:00Z</dcterms:created>
  <dcterms:modified xsi:type="dcterms:W3CDTF">2020-11-12T11:12:00Z</dcterms:modified>
</cp:coreProperties>
</file>